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5F1B" w14:textId="1C201F83" w:rsidR="0038013E" w:rsidRPr="00E12444" w:rsidRDefault="0094498C" w:rsidP="0038013E">
      <w:pPr>
        <w:jc w:val="center"/>
        <w:rPr>
          <w:b/>
          <w:bCs/>
          <w:sz w:val="44"/>
          <w:szCs w:val="44"/>
          <w:u w:val="single"/>
        </w:rPr>
      </w:pPr>
      <w:r w:rsidRPr="00E12444">
        <w:rPr>
          <w:b/>
          <w:bCs/>
          <w:sz w:val="44"/>
          <w:szCs w:val="44"/>
          <w:u w:val="single"/>
        </w:rPr>
        <w:t>FAQ during How to Run a Post</w:t>
      </w:r>
    </w:p>
    <w:p w14:paraId="703BC5BA" w14:textId="77777777" w:rsidR="0038013E" w:rsidRDefault="0038013E" w:rsidP="0062024B">
      <w:pPr>
        <w:rPr>
          <w:b/>
          <w:bCs/>
        </w:rPr>
      </w:pPr>
    </w:p>
    <w:p w14:paraId="35E496B0" w14:textId="676386EB" w:rsidR="0062024B" w:rsidRPr="0062024B" w:rsidRDefault="0062024B" w:rsidP="0062024B">
      <w:pPr>
        <w:rPr>
          <w:b/>
          <w:bCs/>
        </w:rPr>
      </w:pPr>
      <w:r w:rsidRPr="0062024B">
        <w:rPr>
          <w:b/>
          <w:bCs/>
        </w:rPr>
        <w:t>Governance and Bylaws</w:t>
      </w:r>
    </w:p>
    <w:p w14:paraId="1D75A0A0" w14:textId="77777777" w:rsidR="0062024B" w:rsidRDefault="0062024B" w:rsidP="0062024B">
      <w:pPr>
        <w:numPr>
          <w:ilvl w:val="0"/>
          <w:numId w:val="13"/>
        </w:numPr>
        <w:rPr>
          <w:b/>
          <w:bCs/>
        </w:rPr>
      </w:pPr>
      <w:r w:rsidRPr="0062024B">
        <w:rPr>
          <w:b/>
          <w:bCs/>
        </w:rPr>
        <w:t xml:space="preserve">Quorum Requirements: Do posts need to include a specific quorum number in their bylaws, and how can this be determined? </w:t>
      </w:r>
    </w:p>
    <w:p w14:paraId="0F81E49F" w14:textId="2B4983DE" w:rsidR="0062024B" w:rsidRPr="0062024B" w:rsidRDefault="0062024B" w:rsidP="0062024B">
      <w:pPr>
        <w:numPr>
          <w:ilvl w:val="1"/>
          <w:numId w:val="13"/>
        </w:numPr>
      </w:pPr>
      <w:r>
        <w:t xml:space="preserve">Yes, posts should include a specific quorum number in their bylaws to ensure clarity and operational functionality. The quorum should align with the post’s size and membership base. Typically, it is a percentage of active members or a fixed number that guarantees representation of the membership during </w:t>
      </w:r>
      <w:r w:rsidR="24299B74">
        <w:t xml:space="preserve">the </w:t>
      </w:r>
      <w:r>
        <w:t>decision-making processes</w:t>
      </w:r>
      <w:r w:rsidRPr="4A141321">
        <w:rPr>
          <w:rFonts w:ascii="Arial" w:hAnsi="Arial" w:cs="Arial"/>
        </w:rPr>
        <w:t>​</w:t>
      </w:r>
    </w:p>
    <w:p w14:paraId="449FE6ED" w14:textId="77777777" w:rsidR="0062024B" w:rsidRDefault="0062024B" w:rsidP="0062024B">
      <w:pPr>
        <w:numPr>
          <w:ilvl w:val="0"/>
          <w:numId w:val="13"/>
        </w:numPr>
        <w:rPr>
          <w:b/>
          <w:bCs/>
        </w:rPr>
      </w:pPr>
      <w:r w:rsidRPr="0062024B">
        <w:rPr>
          <w:b/>
          <w:bCs/>
        </w:rPr>
        <w:t xml:space="preserve">Officer Roles: What are the specific responsibilities of officers like the Commander, Adjutant, and Finance Officer, and how do these roles ensure operational effectiveness? </w:t>
      </w:r>
    </w:p>
    <w:p w14:paraId="7632F6C9" w14:textId="77777777" w:rsidR="0062024B" w:rsidRDefault="0062024B" w:rsidP="0062024B">
      <w:pPr>
        <w:numPr>
          <w:ilvl w:val="2"/>
          <w:numId w:val="13"/>
        </w:numPr>
      </w:pPr>
      <w:r>
        <w:t>Post Commander: Leader, Mentor, and Face of the Post</w:t>
      </w:r>
      <w:commentRangeStart w:id="0"/>
      <w:commentRangeEnd w:id="0"/>
      <w:r>
        <w:commentReference w:id="0"/>
      </w:r>
    </w:p>
    <w:p w14:paraId="1C32750F" w14:textId="7E3C8D40" w:rsidR="0062024B" w:rsidRDefault="0062024B" w:rsidP="0062024B">
      <w:pPr>
        <w:numPr>
          <w:ilvl w:val="2"/>
          <w:numId w:val="13"/>
        </w:numPr>
      </w:pPr>
      <w:r>
        <w:t>Senior Vice Commander: Membership, assists the Post Commander</w:t>
      </w:r>
      <w:r>
        <w:br/>
      </w:r>
      <w:commentRangeStart w:id="1"/>
      <w:r w:rsidR="6BB3F0E0">
        <w:t>(Some posts identify as 1</w:t>
      </w:r>
      <w:r w:rsidR="6BB3F0E0" w:rsidRPr="4A141321">
        <w:rPr>
          <w:vertAlign w:val="superscript"/>
        </w:rPr>
        <w:t>st</w:t>
      </w:r>
      <w:r w:rsidR="6BB3F0E0">
        <w:t xml:space="preserve"> Vice Commander)</w:t>
      </w:r>
      <w:commentRangeEnd w:id="1"/>
      <w:r>
        <w:commentReference w:id="1"/>
      </w:r>
    </w:p>
    <w:p w14:paraId="56C173A0" w14:textId="01D26E6C" w:rsidR="0062024B" w:rsidRDefault="0062024B" w:rsidP="0062024B">
      <w:pPr>
        <w:numPr>
          <w:ilvl w:val="2"/>
          <w:numId w:val="13"/>
        </w:numPr>
      </w:pPr>
      <w:r>
        <w:t>Junior Vice Commander: Fundraising, Special Projects, Public Relations</w:t>
      </w:r>
      <w:r>
        <w:br/>
      </w:r>
      <w:r w:rsidR="63519A39">
        <w:t>(Som</w:t>
      </w:r>
      <w:r w:rsidR="2A2F58C3">
        <w:t>e</w:t>
      </w:r>
      <w:r w:rsidR="63519A39">
        <w:t xml:space="preserve"> posts identify as 2</w:t>
      </w:r>
      <w:r w:rsidR="63519A39" w:rsidRPr="4A141321">
        <w:rPr>
          <w:vertAlign w:val="superscript"/>
        </w:rPr>
        <w:t>nd</w:t>
      </w:r>
      <w:r w:rsidR="63519A39">
        <w:t xml:space="preserve"> Vice Commander)</w:t>
      </w:r>
      <w:commentRangeStart w:id="2"/>
      <w:commentRangeEnd w:id="2"/>
      <w:r>
        <w:commentReference w:id="2"/>
      </w:r>
    </w:p>
    <w:p w14:paraId="567D9D49" w14:textId="77777777" w:rsidR="0062024B" w:rsidRDefault="0062024B" w:rsidP="0062024B">
      <w:pPr>
        <w:numPr>
          <w:ilvl w:val="2"/>
          <w:numId w:val="13"/>
        </w:numPr>
      </w:pPr>
      <w:r>
        <w:t>Adjutant: Records (Minutes, Forms), Backbone</w:t>
      </w:r>
    </w:p>
    <w:p w14:paraId="2C07E365" w14:textId="77777777" w:rsidR="0062024B" w:rsidRDefault="0062024B" w:rsidP="0062024B">
      <w:pPr>
        <w:numPr>
          <w:ilvl w:val="2"/>
          <w:numId w:val="13"/>
        </w:numPr>
      </w:pPr>
      <w:r>
        <w:t>Sergeant at Arms: Meeting Setup, Flag Etiquette, Keeps Decorum during Meetings</w:t>
      </w:r>
    </w:p>
    <w:p w14:paraId="45AB666B" w14:textId="77777777" w:rsidR="0062024B" w:rsidRDefault="0062024B" w:rsidP="0062024B">
      <w:pPr>
        <w:numPr>
          <w:ilvl w:val="2"/>
          <w:numId w:val="13"/>
        </w:numPr>
      </w:pPr>
      <w:r>
        <w:t>Finance Officer: Keeper of the Post Finances</w:t>
      </w:r>
    </w:p>
    <w:p w14:paraId="5B84F0B5" w14:textId="77777777" w:rsidR="0062024B" w:rsidRDefault="0062024B" w:rsidP="0062024B">
      <w:pPr>
        <w:numPr>
          <w:ilvl w:val="2"/>
          <w:numId w:val="13"/>
        </w:numPr>
      </w:pPr>
      <w:r>
        <w:t>Service Officer: Helps and directs those in need of services</w:t>
      </w:r>
    </w:p>
    <w:p w14:paraId="161347CB" w14:textId="77777777" w:rsidR="0062024B" w:rsidRDefault="0062024B" w:rsidP="0062024B">
      <w:pPr>
        <w:numPr>
          <w:ilvl w:val="2"/>
          <w:numId w:val="13"/>
        </w:numPr>
      </w:pPr>
      <w:r>
        <w:t>Judge Advocate: Expert on Parliamentary Procedures, Constitution, and By-laws</w:t>
      </w:r>
    </w:p>
    <w:p w14:paraId="7CB5E9C5" w14:textId="77777777" w:rsidR="0062024B" w:rsidRDefault="0062024B" w:rsidP="0062024B">
      <w:pPr>
        <w:numPr>
          <w:ilvl w:val="2"/>
          <w:numId w:val="13"/>
        </w:numPr>
      </w:pPr>
      <w:r>
        <w:t>Historian: Records Post History, may produce Post History Books</w:t>
      </w:r>
    </w:p>
    <w:p w14:paraId="1B66FF8E" w14:textId="69D61F27" w:rsidR="0062024B" w:rsidRPr="0062024B" w:rsidRDefault="0062024B" w:rsidP="0062024B">
      <w:pPr>
        <w:numPr>
          <w:ilvl w:val="2"/>
          <w:numId w:val="13"/>
        </w:numPr>
      </w:pPr>
      <w:r>
        <w:t>Chaplain: Moral and Spiritual Leader of the Post</w:t>
      </w:r>
    </w:p>
    <w:p w14:paraId="456AF2E8" w14:textId="77777777" w:rsidR="0062024B" w:rsidRPr="0062024B" w:rsidRDefault="0062024B" w:rsidP="0062024B">
      <w:pPr>
        <w:rPr>
          <w:b/>
          <w:bCs/>
        </w:rPr>
      </w:pPr>
      <w:r w:rsidRPr="0062024B">
        <w:rPr>
          <w:b/>
          <w:bCs/>
        </w:rPr>
        <w:t>Meetings and Engagement</w:t>
      </w:r>
    </w:p>
    <w:p w14:paraId="32F57BD5" w14:textId="77777777" w:rsidR="0062024B" w:rsidRDefault="0062024B" w:rsidP="0062024B">
      <w:pPr>
        <w:numPr>
          <w:ilvl w:val="0"/>
          <w:numId w:val="14"/>
        </w:numPr>
        <w:rPr>
          <w:b/>
          <w:bCs/>
        </w:rPr>
      </w:pPr>
      <w:r w:rsidRPr="0062024B">
        <w:rPr>
          <w:b/>
          <w:bCs/>
        </w:rPr>
        <w:lastRenderedPageBreak/>
        <w:t xml:space="preserve">Effective Post Meetings: What elements make up an effective agenda for post meetings, and how should it be communicated to members in advance? </w:t>
      </w:r>
    </w:p>
    <w:p w14:paraId="55D03A86" w14:textId="60939360" w:rsidR="0062024B" w:rsidRPr="0062024B" w:rsidRDefault="0062024B" w:rsidP="0062024B">
      <w:pPr>
        <w:numPr>
          <w:ilvl w:val="1"/>
          <w:numId w:val="14"/>
        </w:numPr>
      </w:pPr>
      <w:r w:rsidRPr="0062024B">
        <w:t>An agenda should include call to order, prayer, pledge, reports, old/new business, and closing ceremonies. Communicate the agenda in advance through emails, newsletters, or posts to members</w:t>
      </w:r>
    </w:p>
    <w:p w14:paraId="0E9C7425" w14:textId="77777777" w:rsidR="0062024B" w:rsidRDefault="0062024B" w:rsidP="0062024B">
      <w:pPr>
        <w:numPr>
          <w:ilvl w:val="0"/>
          <w:numId w:val="14"/>
        </w:numPr>
        <w:rPr>
          <w:b/>
          <w:bCs/>
        </w:rPr>
      </w:pPr>
      <w:r w:rsidRPr="0062024B">
        <w:rPr>
          <w:b/>
          <w:bCs/>
        </w:rPr>
        <w:t xml:space="preserve">Encouraging Participation: How can posts ensure maximum attendance and participation during meetings? </w:t>
      </w:r>
    </w:p>
    <w:p w14:paraId="6787F227" w14:textId="69C20B39" w:rsidR="0062024B" w:rsidRDefault="0062024B" w:rsidP="0062024B">
      <w:pPr>
        <w:numPr>
          <w:ilvl w:val="1"/>
          <w:numId w:val="14"/>
        </w:numPr>
        <w:rPr>
          <w:rFonts w:ascii="Aptos" w:hAnsi="Aptos" w:cs="Arial"/>
        </w:rPr>
      </w:pPr>
      <w:r>
        <w:t>P</w:t>
      </w:r>
      <w:r w:rsidRPr="0062024B">
        <w:t>osts can encourage attendance by offering engaging programs, guest speakers, and social opportunities before or after meetings. Personal outreach and reminders also increase participation</w:t>
      </w:r>
      <w:r w:rsidRPr="0062024B">
        <w:rPr>
          <w:rFonts w:ascii="Arial" w:hAnsi="Arial" w:cs="Arial"/>
        </w:rPr>
        <w:t>​</w:t>
      </w:r>
      <w:r>
        <w:rPr>
          <w:rFonts w:ascii="Arial" w:hAnsi="Arial" w:cs="Arial"/>
        </w:rPr>
        <w:t xml:space="preserve"> and </w:t>
      </w:r>
      <w:r w:rsidRPr="0062024B">
        <w:rPr>
          <w:rFonts w:ascii="Aptos" w:hAnsi="Aptos" w:cs="Arial"/>
        </w:rPr>
        <w:t xml:space="preserve">mental health. </w:t>
      </w:r>
    </w:p>
    <w:p w14:paraId="23207A26" w14:textId="09E87580" w:rsidR="0062024B" w:rsidRPr="0062024B" w:rsidRDefault="0062024B" w:rsidP="0062024B">
      <w:pPr>
        <w:rPr>
          <w:b/>
          <w:bCs/>
        </w:rPr>
      </w:pPr>
      <w:r w:rsidRPr="0062024B">
        <w:rPr>
          <w:b/>
          <w:bCs/>
        </w:rPr>
        <w:t>Financial Oversight</w:t>
      </w:r>
    </w:p>
    <w:p w14:paraId="2FFABAF4" w14:textId="77777777" w:rsidR="0062024B" w:rsidRDefault="0062024B" w:rsidP="0062024B">
      <w:pPr>
        <w:numPr>
          <w:ilvl w:val="0"/>
          <w:numId w:val="15"/>
        </w:numPr>
        <w:rPr>
          <w:b/>
          <w:bCs/>
        </w:rPr>
      </w:pPr>
      <w:r w:rsidRPr="0062024B">
        <w:rPr>
          <w:b/>
          <w:bCs/>
        </w:rPr>
        <w:t xml:space="preserve">Auditing Processes: Who should conduct financial audits for the post, and how can conflicts of interest be avoided? Are there SOPs or checklists available for this process? </w:t>
      </w:r>
    </w:p>
    <w:p w14:paraId="2363D2EF" w14:textId="30ACB4C4" w:rsidR="0062024B" w:rsidRPr="0062024B" w:rsidRDefault="0062024B" w:rsidP="0062024B">
      <w:pPr>
        <w:numPr>
          <w:ilvl w:val="1"/>
          <w:numId w:val="15"/>
        </w:numPr>
      </w:pPr>
      <w:r w:rsidRPr="0062024B">
        <w:t>Financial audits should be conducted by impartial individuals, ideally external auditors or a dedicated committee, to avoid conflicts of interest. Use department-provided checklists or guides to ensure compliance</w:t>
      </w:r>
      <w:r w:rsidRPr="0062024B">
        <w:rPr>
          <w:rFonts w:ascii="Arial" w:hAnsi="Arial" w:cs="Arial"/>
        </w:rPr>
        <w:t>​</w:t>
      </w:r>
    </w:p>
    <w:p w14:paraId="40E2F07E" w14:textId="77777777" w:rsidR="0062024B" w:rsidRDefault="0062024B" w:rsidP="0062024B">
      <w:pPr>
        <w:numPr>
          <w:ilvl w:val="0"/>
          <w:numId w:val="15"/>
        </w:numPr>
        <w:rPr>
          <w:b/>
          <w:bCs/>
        </w:rPr>
      </w:pPr>
      <w:r w:rsidRPr="0062024B">
        <w:rPr>
          <w:b/>
          <w:bCs/>
        </w:rPr>
        <w:t xml:space="preserve">Bonding Requirements: Are the Commander, Finance Officer, and Adjutant required to be bonded and insured, and what are the best practices for ensuring this compliance? </w:t>
      </w:r>
    </w:p>
    <w:p w14:paraId="2B33E013" w14:textId="456609C0" w:rsidR="0062024B" w:rsidRPr="0062024B" w:rsidRDefault="0062024B" w:rsidP="0062024B">
      <w:pPr>
        <w:numPr>
          <w:ilvl w:val="1"/>
          <w:numId w:val="15"/>
        </w:numPr>
        <w:rPr>
          <w:b/>
          <w:bCs/>
        </w:rPr>
      </w:pPr>
      <w:r w:rsidRPr="0062024B">
        <w:rPr>
          <w:b/>
          <w:bCs/>
        </w:rPr>
        <w:t>Bonding Requirements:</w:t>
      </w:r>
    </w:p>
    <w:p w14:paraId="190B3B3D" w14:textId="316D11B5" w:rsidR="0062024B" w:rsidRPr="0062024B" w:rsidRDefault="0062024B" w:rsidP="0062024B">
      <w:pPr>
        <w:numPr>
          <w:ilvl w:val="2"/>
          <w:numId w:val="15"/>
        </w:numPr>
      </w:pPr>
      <w:r w:rsidRPr="00B67EC5">
        <w:rPr>
          <w:b/>
          <w:bCs/>
        </w:rPr>
        <w:t>P</w:t>
      </w:r>
      <w:r w:rsidRPr="0062024B">
        <w:rPr>
          <w:b/>
          <w:bCs/>
        </w:rPr>
        <w:t>urpose of Bonding</w:t>
      </w:r>
      <w:r w:rsidRPr="0062024B">
        <w:t>: Ensures protection against financial misuse and liability.</w:t>
      </w:r>
    </w:p>
    <w:p w14:paraId="5EEC46A3" w14:textId="7113ED5C" w:rsidR="0062024B" w:rsidRPr="0062024B" w:rsidRDefault="0062024B" w:rsidP="0062024B">
      <w:pPr>
        <w:numPr>
          <w:ilvl w:val="2"/>
          <w:numId w:val="15"/>
        </w:numPr>
      </w:pPr>
      <w:r w:rsidRPr="0062024B">
        <w:rPr>
          <w:b/>
          <w:bCs/>
        </w:rPr>
        <w:t>How to Secure Bonding:</w:t>
      </w:r>
      <w:r w:rsidRPr="0062024B">
        <w:t xml:space="preserve"> Posts should review insurance options provided by The American Legion or other insurance providers to secure adequate bonding coverage.</w:t>
      </w:r>
      <w:r>
        <w:t xml:space="preserve"> Consider Officers and Directors insurance. </w:t>
      </w:r>
    </w:p>
    <w:p w14:paraId="295EBB42" w14:textId="77777777" w:rsidR="0062024B" w:rsidRPr="0062024B" w:rsidRDefault="0062024B" w:rsidP="0062024B">
      <w:pPr>
        <w:numPr>
          <w:ilvl w:val="2"/>
          <w:numId w:val="15"/>
        </w:numPr>
      </w:pPr>
      <w:r w:rsidRPr="0062024B">
        <w:rPr>
          <w:b/>
          <w:bCs/>
        </w:rPr>
        <w:t>Additional Note:</w:t>
      </w:r>
      <w:r w:rsidRPr="0062024B">
        <w:t xml:space="preserve"> Officers and directors may also require specific insurance, such as Errors &amp; Omissions (E&amp;O) or Directors and Officers (D&amp;O) insurance, to cover broader organizational risks.</w:t>
      </w:r>
    </w:p>
    <w:p w14:paraId="32428913" w14:textId="3B9B0114" w:rsidR="0062024B" w:rsidRPr="0062024B" w:rsidRDefault="0062024B" w:rsidP="0062024B">
      <w:pPr>
        <w:numPr>
          <w:ilvl w:val="1"/>
          <w:numId w:val="15"/>
        </w:numPr>
        <w:rPr>
          <w:b/>
          <w:bCs/>
        </w:rPr>
      </w:pPr>
      <w:r w:rsidRPr="0062024B">
        <w:rPr>
          <w:b/>
          <w:bCs/>
        </w:rPr>
        <w:t>Reporting Obligations:</w:t>
      </w:r>
    </w:p>
    <w:p w14:paraId="3D917D49" w14:textId="77777777" w:rsidR="0062024B" w:rsidRPr="0062024B" w:rsidRDefault="0062024B" w:rsidP="0062024B">
      <w:pPr>
        <w:numPr>
          <w:ilvl w:val="2"/>
          <w:numId w:val="15"/>
        </w:numPr>
      </w:pPr>
      <w:r w:rsidRPr="0062024B">
        <w:rPr>
          <w:b/>
          <w:bCs/>
        </w:rPr>
        <w:lastRenderedPageBreak/>
        <w:t xml:space="preserve">Profit and Loss (P&amp;L) Statement: </w:t>
      </w:r>
      <w:r w:rsidRPr="0062024B">
        <w:t>Always provide a Profit and Loss report at regular intervals, typically during meetings, to maintain financial transparency.</w:t>
      </w:r>
    </w:p>
    <w:p w14:paraId="11803C21" w14:textId="77777777" w:rsidR="0062024B" w:rsidRPr="0062024B" w:rsidRDefault="0062024B" w:rsidP="0062024B">
      <w:pPr>
        <w:numPr>
          <w:ilvl w:val="2"/>
          <w:numId w:val="15"/>
        </w:numPr>
      </w:pPr>
      <w:r w:rsidRPr="0062024B">
        <w:rPr>
          <w:b/>
          <w:bCs/>
        </w:rPr>
        <w:t xml:space="preserve">Additional Reports: </w:t>
      </w:r>
      <w:r w:rsidRPr="0062024B">
        <w:t>Include a comprehensive financial report summarizing income, expenses, and account balances.</w:t>
      </w:r>
    </w:p>
    <w:p w14:paraId="7F8F72F6" w14:textId="360D3849" w:rsidR="0062024B" w:rsidRPr="0062024B" w:rsidRDefault="0062024B" w:rsidP="0062024B">
      <w:pPr>
        <w:numPr>
          <w:ilvl w:val="1"/>
          <w:numId w:val="15"/>
        </w:numPr>
        <w:rPr>
          <w:b/>
          <w:bCs/>
        </w:rPr>
      </w:pPr>
      <w:r w:rsidRPr="0062024B">
        <w:rPr>
          <w:b/>
          <w:bCs/>
        </w:rPr>
        <w:t>Qualifications for Bonding:</w:t>
      </w:r>
    </w:p>
    <w:p w14:paraId="3D3A3151" w14:textId="77777777" w:rsidR="0062024B" w:rsidRPr="0062024B" w:rsidRDefault="0062024B" w:rsidP="0062024B">
      <w:pPr>
        <w:numPr>
          <w:ilvl w:val="2"/>
          <w:numId w:val="15"/>
        </w:numPr>
      </w:pPr>
      <w:r w:rsidRPr="0062024B">
        <w:t>Requirements for Officers: Officers responsible for financial management (e.g., Finance Officer and Adjutant) may need to meet certain qualifications or provide assurances to be eligible for bonding or insurance coverage.</w:t>
      </w:r>
    </w:p>
    <w:p w14:paraId="7C82C444" w14:textId="0C4A9B7A" w:rsidR="0062024B" w:rsidRPr="0062024B" w:rsidRDefault="0062024B" w:rsidP="0062024B">
      <w:pPr>
        <w:numPr>
          <w:ilvl w:val="1"/>
          <w:numId w:val="15"/>
        </w:numPr>
        <w:rPr>
          <w:b/>
          <w:bCs/>
        </w:rPr>
      </w:pPr>
      <w:r w:rsidRPr="0062024B">
        <w:rPr>
          <w:b/>
          <w:bCs/>
        </w:rPr>
        <w:t>Best Practices:</w:t>
      </w:r>
    </w:p>
    <w:p w14:paraId="3FB06EB9" w14:textId="77777777" w:rsidR="0062024B" w:rsidRPr="0062024B" w:rsidRDefault="0062024B" w:rsidP="0062024B">
      <w:pPr>
        <w:numPr>
          <w:ilvl w:val="2"/>
          <w:numId w:val="15"/>
        </w:numPr>
      </w:pPr>
      <w:r w:rsidRPr="0062024B">
        <w:t>Maintain detailed and up-to-date financial records.</w:t>
      </w:r>
    </w:p>
    <w:p w14:paraId="6E947929" w14:textId="77777777" w:rsidR="0062024B" w:rsidRPr="0062024B" w:rsidRDefault="0062024B" w:rsidP="0062024B">
      <w:pPr>
        <w:numPr>
          <w:ilvl w:val="2"/>
          <w:numId w:val="15"/>
        </w:numPr>
      </w:pPr>
      <w:r w:rsidRPr="0062024B">
        <w:t>Conduct regular audits (internal or external) to ensure compliance and transparency.</w:t>
      </w:r>
    </w:p>
    <w:p w14:paraId="50F8FE73" w14:textId="77777777" w:rsidR="0062024B" w:rsidRPr="0062024B" w:rsidRDefault="0062024B" w:rsidP="0062024B">
      <w:pPr>
        <w:numPr>
          <w:ilvl w:val="2"/>
          <w:numId w:val="15"/>
        </w:numPr>
        <w:rPr>
          <w:b/>
          <w:bCs/>
        </w:rPr>
      </w:pPr>
      <w:r w:rsidRPr="0062024B">
        <w:t>Ensure that all financial actions are documented and authorized as per post bylaws.</w:t>
      </w:r>
    </w:p>
    <w:p w14:paraId="63201655" w14:textId="77777777" w:rsidR="0062024B" w:rsidRPr="0062024B" w:rsidRDefault="0062024B" w:rsidP="0062024B">
      <w:pPr>
        <w:rPr>
          <w:b/>
          <w:bCs/>
        </w:rPr>
      </w:pPr>
    </w:p>
    <w:p w14:paraId="5D30E10C" w14:textId="77777777" w:rsidR="0062024B" w:rsidRPr="0062024B" w:rsidRDefault="0062024B" w:rsidP="0062024B">
      <w:pPr>
        <w:rPr>
          <w:b/>
          <w:bCs/>
        </w:rPr>
      </w:pPr>
      <w:r w:rsidRPr="0062024B">
        <w:rPr>
          <w:b/>
          <w:bCs/>
        </w:rPr>
        <w:t>Tools and Resources</w:t>
      </w:r>
    </w:p>
    <w:p w14:paraId="373669F1" w14:textId="77777777" w:rsidR="0062024B" w:rsidRDefault="0062024B" w:rsidP="0062024B">
      <w:pPr>
        <w:numPr>
          <w:ilvl w:val="0"/>
          <w:numId w:val="16"/>
        </w:numPr>
        <w:rPr>
          <w:b/>
          <w:bCs/>
        </w:rPr>
      </w:pPr>
      <w:r w:rsidRPr="0062024B">
        <w:rPr>
          <w:b/>
          <w:bCs/>
        </w:rPr>
        <w:t xml:space="preserve">QuickBooks for Financial Transparency: What financial reports (e.g., balance sheet, cash flow, profit/loss) should be shared with members at meetings? </w:t>
      </w:r>
    </w:p>
    <w:p w14:paraId="5D876A9B" w14:textId="4E5CB903" w:rsidR="00B67EC5" w:rsidRPr="0062024B" w:rsidRDefault="00B67EC5" w:rsidP="00B67EC5">
      <w:pPr>
        <w:numPr>
          <w:ilvl w:val="1"/>
          <w:numId w:val="16"/>
        </w:numPr>
      </w:pPr>
      <w:r w:rsidRPr="00B67EC5">
        <w:t>Not required but suggested.</w:t>
      </w:r>
      <w:r>
        <w:t xml:space="preserve"> </w:t>
      </w:r>
      <w:r w:rsidRPr="00B67EC5">
        <w:t>Reports such as the balance sheet, profit and loss statement, and cash flow summary should be shared during meetings to keep members informed</w:t>
      </w:r>
      <w:r w:rsidRPr="00B67EC5">
        <w:rPr>
          <w:rFonts w:ascii="Arial" w:hAnsi="Arial" w:cs="Arial"/>
        </w:rPr>
        <w:t>​</w:t>
      </w:r>
      <w:r>
        <w:t>.</w:t>
      </w:r>
    </w:p>
    <w:p w14:paraId="3D8B218F" w14:textId="77777777" w:rsidR="0062024B" w:rsidRDefault="0062024B" w:rsidP="0062024B">
      <w:pPr>
        <w:numPr>
          <w:ilvl w:val="0"/>
          <w:numId w:val="16"/>
        </w:numPr>
        <w:rPr>
          <w:b/>
          <w:bCs/>
        </w:rPr>
      </w:pPr>
      <w:r w:rsidRPr="0062024B">
        <w:rPr>
          <w:b/>
          <w:bCs/>
        </w:rPr>
        <w:t xml:space="preserve">Legacy Management: How can posts improve record-keeping to ensure continuity when officers change, possibly using platforms like SharePoint or other tools? </w:t>
      </w:r>
    </w:p>
    <w:p w14:paraId="6D4A3B20" w14:textId="37969979" w:rsidR="00B67EC5" w:rsidRDefault="00B67EC5" w:rsidP="00B67EC5">
      <w:pPr>
        <w:numPr>
          <w:ilvl w:val="1"/>
          <w:numId w:val="16"/>
        </w:numPr>
      </w:pPr>
      <w:r w:rsidRPr="00B67EC5">
        <w:t>Posts can improve record-keeping by utilizing tools like SharePoint, physical filing systems, or cloud-based services. These ensure continuity during officer transitions</w:t>
      </w:r>
    </w:p>
    <w:p w14:paraId="6A36137D" w14:textId="07BCAC7C" w:rsidR="00B67EC5" w:rsidRPr="0062024B" w:rsidRDefault="00B67EC5" w:rsidP="00B67EC5">
      <w:r>
        <w:br w:type="page"/>
      </w:r>
    </w:p>
    <w:p w14:paraId="1D935114" w14:textId="77777777" w:rsidR="0062024B" w:rsidRPr="0062024B" w:rsidRDefault="0062024B" w:rsidP="0062024B">
      <w:pPr>
        <w:rPr>
          <w:b/>
          <w:bCs/>
        </w:rPr>
      </w:pPr>
      <w:r w:rsidRPr="0062024B">
        <w:rPr>
          <w:b/>
          <w:bCs/>
        </w:rPr>
        <w:lastRenderedPageBreak/>
        <w:t>Programs and Community Engagement</w:t>
      </w:r>
    </w:p>
    <w:p w14:paraId="379A35D9" w14:textId="77777777" w:rsidR="0062024B" w:rsidRPr="00B67EC5" w:rsidRDefault="0062024B" w:rsidP="0062024B">
      <w:pPr>
        <w:numPr>
          <w:ilvl w:val="0"/>
          <w:numId w:val="17"/>
        </w:numPr>
      </w:pPr>
      <w:r w:rsidRPr="0062024B">
        <w:rPr>
          <w:b/>
          <w:bCs/>
        </w:rPr>
        <w:t xml:space="preserve">Program Implementation: How can posts effectively manage programs like Boys State, Girls State, and other community-focused initiatives to reflect the Legion’s mission? </w:t>
      </w:r>
    </w:p>
    <w:p w14:paraId="4F3598DB" w14:textId="17C6EF18" w:rsidR="00B67EC5" w:rsidRPr="0062024B" w:rsidRDefault="00B67EC5" w:rsidP="00B67EC5">
      <w:pPr>
        <w:numPr>
          <w:ilvl w:val="1"/>
          <w:numId w:val="17"/>
        </w:numPr>
      </w:pPr>
      <w:r w:rsidRPr="00B67EC5">
        <w:t>Posts can manage programs like Boys State and Girls State by creating committees, involving community partners, and using promotional materials pro</w:t>
      </w:r>
      <w:r w:rsidRPr="00B67EC5">
        <w:rPr>
          <w:rFonts w:ascii="Aptos" w:hAnsi="Aptos"/>
        </w:rPr>
        <w:t>vided by departments</w:t>
      </w:r>
      <w:r w:rsidRPr="00B67EC5">
        <w:rPr>
          <w:rFonts w:ascii="Arial" w:hAnsi="Arial" w:cs="Arial"/>
        </w:rPr>
        <w:t>​</w:t>
      </w:r>
      <w:r w:rsidRPr="00B67EC5">
        <w:rPr>
          <w:rFonts w:ascii="Aptos" w:hAnsi="Aptos" w:cs="Arial"/>
        </w:rPr>
        <w:t xml:space="preserve">. Departments order materials from National yearly so make sure you know when that happens and get your requests in. </w:t>
      </w:r>
    </w:p>
    <w:p w14:paraId="3210878C" w14:textId="77777777" w:rsidR="0062024B" w:rsidRPr="00B67EC5" w:rsidRDefault="0062024B" w:rsidP="0062024B">
      <w:pPr>
        <w:numPr>
          <w:ilvl w:val="0"/>
          <w:numId w:val="17"/>
        </w:numPr>
      </w:pPr>
      <w:r w:rsidRPr="0062024B">
        <w:rPr>
          <w:b/>
          <w:bCs/>
        </w:rPr>
        <w:t xml:space="preserve">Volunteer Recruitment: What strategies can </w:t>
      </w:r>
      <w:proofErr w:type="gramStart"/>
      <w:r w:rsidRPr="0062024B">
        <w:rPr>
          <w:b/>
          <w:bCs/>
        </w:rPr>
        <w:t>posts</w:t>
      </w:r>
      <w:proofErr w:type="gramEnd"/>
      <w:r w:rsidRPr="0062024B">
        <w:rPr>
          <w:b/>
          <w:bCs/>
        </w:rPr>
        <w:t xml:space="preserve"> use to identify and engage volunteers for specific committees and initiatives? </w:t>
      </w:r>
    </w:p>
    <w:p w14:paraId="3DCE26ED" w14:textId="01E702F4" w:rsidR="00B67EC5" w:rsidRPr="0062024B" w:rsidRDefault="00B67EC5" w:rsidP="00B67EC5">
      <w:pPr>
        <w:numPr>
          <w:ilvl w:val="1"/>
          <w:numId w:val="17"/>
        </w:numPr>
      </w:pPr>
      <w:r w:rsidRPr="00B67EC5">
        <w:t>Strategies include publicizing opportunities in newsletters, recognizing volunteers, and partnering with local schools and civic group</w:t>
      </w:r>
    </w:p>
    <w:p w14:paraId="3F2CC4CD" w14:textId="77777777" w:rsidR="0062024B" w:rsidRPr="0062024B" w:rsidRDefault="0062024B" w:rsidP="0062024B">
      <w:pPr>
        <w:rPr>
          <w:b/>
          <w:bCs/>
        </w:rPr>
      </w:pPr>
      <w:r w:rsidRPr="0062024B">
        <w:rPr>
          <w:b/>
          <w:bCs/>
        </w:rPr>
        <w:t>Addressing Concerns</w:t>
      </w:r>
    </w:p>
    <w:p w14:paraId="3386B621" w14:textId="77777777" w:rsidR="0062024B" w:rsidRDefault="0062024B" w:rsidP="0062024B">
      <w:pPr>
        <w:numPr>
          <w:ilvl w:val="0"/>
          <w:numId w:val="18"/>
        </w:numPr>
        <w:rPr>
          <w:b/>
          <w:bCs/>
        </w:rPr>
      </w:pPr>
      <w:r w:rsidRPr="0062024B">
        <w:rPr>
          <w:b/>
          <w:bCs/>
        </w:rPr>
        <w:t xml:space="preserve">Handling Member Behavior: What procedures should posts have in their bylaws or SOPs for managing unruly behavior by members or guests? </w:t>
      </w:r>
    </w:p>
    <w:p w14:paraId="2B25817F" w14:textId="07969F5E" w:rsidR="00B67EC5" w:rsidRPr="0062024B" w:rsidRDefault="00B67EC5" w:rsidP="00B67EC5">
      <w:pPr>
        <w:numPr>
          <w:ilvl w:val="1"/>
          <w:numId w:val="18"/>
        </w:numPr>
      </w:pPr>
      <w:r w:rsidRPr="00B67EC5">
        <w:t>Bylaws should include clear procedures for addressing unruly behavior, including warnings, hearings, and potential expulsion. The process should align with guidelines in the Officer’s Guide</w:t>
      </w:r>
      <w:r w:rsidRPr="00B67EC5">
        <w:rPr>
          <w:rFonts w:ascii="Arial" w:hAnsi="Arial" w:cs="Arial"/>
        </w:rPr>
        <w:t>​</w:t>
      </w:r>
    </w:p>
    <w:p w14:paraId="5205D8AB" w14:textId="77777777" w:rsidR="0062024B" w:rsidRDefault="0062024B" w:rsidP="0062024B">
      <w:pPr>
        <w:numPr>
          <w:ilvl w:val="0"/>
          <w:numId w:val="18"/>
        </w:numPr>
        <w:rPr>
          <w:b/>
          <w:bCs/>
        </w:rPr>
      </w:pPr>
      <w:r w:rsidRPr="0062024B">
        <w:rPr>
          <w:b/>
          <w:bCs/>
        </w:rPr>
        <w:t xml:space="preserve">Canteen Management: Why is the canteen separate from post operations, and what guidance can posts follow regarding financial and operational management of canteens? </w:t>
      </w:r>
    </w:p>
    <w:p w14:paraId="0CC9EFD7" w14:textId="6A7969A5" w:rsidR="00B67EC5" w:rsidRDefault="00B67EC5" w:rsidP="00B67EC5">
      <w:pPr>
        <w:numPr>
          <w:ilvl w:val="1"/>
          <w:numId w:val="18"/>
        </w:numPr>
        <w:rPr>
          <w:rFonts w:ascii="Arial" w:hAnsi="Arial" w:cs="Arial"/>
          <w:b/>
          <w:bCs/>
        </w:rPr>
      </w:pPr>
      <w:r w:rsidRPr="00B67EC5">
        <w:t>The canteen is separate to ensure funds are properly allocated and not intermingled with post operations. Guidance includes establishing a separate committee for oversight and compliance with local regulations</w:t>
      </w:r>
      <w:r w:rsidRPr="00B67EC5">
        <w:rPr>
          <w:rFonts w:ascii="Arial" w:hAnsi="Arial" w:cs="Arial"/>
          <w:b/>
          <w:bCs/>
        </w:rPr>
        <w:t>​</w:t>
      </w:r>
    </w:p>
    <w:p w14:paraId="76BDCD49" w14:textId="21FC79FB" w:rsidR="00B67EC5" w:rsidRPr="0062024B" w:rsidRDefault="00B67EC5" w:rsidP="00B67E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555F94E" w14:textId="77777777" w:rsidR="0062024B" w:rsidRPr="0062024B" w:rsidRDefault="0062024B" w:rsidP="0062024B">
      <w:pPr>
        <w:rPr>
          <w:b/>
          <w:bCs/>
        </w:rPr>
      </w:pPr>
      <w:r w:rsidRPr="0062024B">
        <w:rPr>
          <w:b/>
          <w:bCs/>
        </w:rPr>
        <w:lastRenderedPageBreak/>
        <w:t>Mental Health and Member Support</w:t>
      </w:r>
    </w:p>
    <w:p w14:paraId="0E49EF5E" w14:textId="77777777" w:rsidR="0062024B" w:rsidRDefault="0062024B" w:rsidP="0062024B">
      <w:pPr>
        <w:numPr>
          <w:ilvl w:val="0"/>
          <w:numId w:val="19"/>
        </w:numPr>
        <w:rPr>
          <w:b/>
          <w:bCs/>
        </w:rPr>
      </w:pPr>
      <w:r w:rsidRPr="0062024B">
        <w:rPr>
          <w:b/>
          <w:bCs/>
        </w:rPr>
        <w:t xml:space="preserve">Mental Health Initiatives: How can posts support initiatives like "Be the One" to address mental health challenges and veteran suicide? </w:t>
      </w:r>
    </w:p>
    <w:p w14:paraId="5294D6C5" w14:textId="7D4B5998" w:rsidR="00B67EC5" w:rsidRPr="0062024B" w:rsidRDefault="00B67EC5" w:rsidP="00B67EC5">
      <w:pPr>
        <w:numPr>
          <w:ilvl w:val="1"/>
          <w:numId w:val="19"/>
        </w:numPr>
      </w:pPr>
      <w:r w:rsidRPr="00B67EC5">
        <w:t>Posts can support initiatives like "Be the One" by hosting workshops, partnering with local mental health organizations, and promoting awareness at events</w:t>
      </w:r>
    </w:p>
    <w:p w14:paraId="601EB2E4" w14:textId="77777777" w:rsidR="00316736" w:rsidRPr="0062024B" w:rsidRDefault="00316736" w:rsidP="0062024B"/>
    <w:sectPr w:rsidR="00316736" w:rsidRPr="00620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ook, Kevin M." w:date="2025-01-29T11:38:00Z" w:initials="MK">
    <w:p w14:paraId="4C894AD5" w14:textId="21CB9E87" w:rsidR="00FF6331" w:rsidRDefault="00FF6331">
      <w:r>
        <w:annotationRef/>
      </w:r>
      <w:r w:rsidRPr="4289FDCB">
        <w:t>Why list this and what is stated above?</w:t>
      </w:r>
    </w:p>
  </w:comment>
  <w:comment w:id="1" w:author="Mook, Kevin M." w:date="2025-01-29T11:39:00Z" w:initials="MK">
    <w:p w14:paraId="03AE184E" w14:textId="3AD3DE7B" w:rsidR="00FF6331" w:rsidRDefault="00FF6331">
      <w:r>
        <w:annotationRef/>
      </w:r>
      <w:r w:rsidRPr="2727EC2D">
        <w:t>(Some posts identify as 1st Vice Commander)</w:t>
      </w:r>
    </w:p>
  </w:comment>
  <w:comment w:id="2" w:author="Mook, Kevin M." w:date="2025-01-29T11:39:00Z" w:initials="MK">
    <w:p w14:paraId="1F5BD478" w14:textId="08215480" w:rsidR="00FF6331" w:rsidRDefault="00FF6331">
      <w:r>
        <w:annotationRef/>
      </w:r>
      <w:r w:rsidRPr="06C584FC">
        <w:t>(Some posts identify as 2nd Vice Commander)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894AD5" w15:done="1"/>
  <w15:commentEx w15:paraId="03AE184E" w15:done="1"/>
  <w15:commentEx w15:paraId="1F5BD47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6CDD1C" w16cex:dateUtc="2025-01-29T16:38:00Z"/>
  <w16cex:commentExtensible w16cex:durableId="321C8AA3" w16cex:dateUtc="2025-01-29T16:39:00Z"/>
  <w16cex:commentExtensible w16cex:durableId="645D533B" w16cex:dateUtc="2025-01-29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894AD5" w16cid:durableId="6B6CDD1C"/>
  <w16cid:commentId w16cid:paraId="03AE184E" w16cid:durableId="321C8AA3"/>
  <w16cid:commentId w16cid:paraId="1F5BD478" w16cid:durableId="645D53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F51"/>
    <w:multiLevelType w:val="multilevel"/>
    <w:tmpl w:val="2A0213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F2D79"/>
    <w:multiLevelType w:val="multilevel"/>
    <w:tmpl w:val="8EA4D3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26932"/>
    <w:multiLevelType w:val="multilevel"/>
    <w:tmpl w:val="C3A4F6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A72B2"/>
    <w:multiLevelType w:val="multilevel"/>
    <w:tmpl w:val="C5E0D6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F049C"/>
    <w:multiLevelType w:val="multilevel"/>
    <w:tmpl w:val="E6FA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81929"/>
    <w:multiLevelType w:val="multilevel"/>
    <w:tmpl w:val="4674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4056E"/>
    <w:multiLevelType w:val="multilevel"/>
    <w:tmpl w:val="F156FA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44EE1"/>
    <w:multiLevelType w:val="multilevel"/>
    <w:tmpl w:val="6A52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9173B7"/>
    <w:multiLevelType w:val="multilevel"/>
    <w:tmpl w:val="6A52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B7364"/>
    <w:multiLevelType w:val="multilevel"/>
    <w:tmpl w:val="3B581B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05FBF"/>
    <w:multiLevelType w:val="multilevel"/>
    <w:tmpl w:val="6A52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32C3A"/>
    <w:multiLevelType w:val="multilevel"/>
    <w:tmpl w:val="C48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6526FF"/>
    <w:multiLevelType w:val="multilevel"/>
    <w:tmpl w:val="6A52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E5193"/>
    <w:multiLevelType w:val="multilevel"/>
    <w:tmpl w:val="7F20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97DFD"/>
    <w:multiLevelType w:val="multilevel"/>
    <w:tmpl w:val="4126DF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B7CB4"/>
    <w:multiLevelType w:val="multilevel"/>
    <w:tmpl w:val="B53A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B5653E"/>
    <w:multiLevelType w:val="multilevel"/>
    <w:tmpl w:val="6A52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4805D7"/>
    <w:multiLevelType w:val="multilevel"/>
    <w:tmpl w:val="830C03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E037D4"/>
    <w:multiLevelType w:val="multilevel"/>
    <w:tmpl w:val="F7D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3112E"/>
    <w:multiLevelType w:val="multilevel"/>
    <w:tmpl w:val="97423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DA3725"/>
    <w:multiLevelType w:val="multilevel"/>
    <w:tmpl w:val="734205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6D24D1"/>
    <w:multiLevelType w:val="multilevel"/>
    <w:tmpl w:val="4E5E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7D361D"/>
    <w:multiLevelType w:val="multilevel"/>
    <w:tmpl w:val="4674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095285">
    <w:abstractNumId w:val="11"/>
  </w:num>
  <w:num w:numId="2" w16cid:durableId="94860818">
    <w:abstractNumId w:val="1"/>
  </w:num>
  <w:num w:numId="3" w16cid:durableId="1824933233">
    <w:abstractNumId w:val="17"/>
  </w:num>
  <w:num w:numId="4" w16cid:durableId="177699914">
    <w:abstractNumId w:val="6"/>
  </w:num>
  <w:num w:numId="5" w16cid:durableId="2005284014">
    <w:abstractNumId w:val="2"/>
  </w:num>
  <w:num w:numId="6" w16cid:durableId="1853447530">
    <w:abstractNumId w:val="9"/>
  </w:num>
  <w:num w:numId="7" w16cid:durableId="683477174">
    <w:abstractNumId w:val="13"/>
  </w:num>
  <w:num w:numId="8" w16cid:durableId="2141000063">
    <w:abstractNumId w:val="19"/>
  </w:num>
  <w:num w:numId="9" w16cid:durableId="267470172">
    <w:abstractNumId w:val="20"/>
  </w:num>
  <w:num w:numId="10" w16cid:durableId="2118207457">
    <w:abstractNumId w:val="3"/>
  </w:num>
  <w:num w:numId="11" w16cid:durableId="119228954">
    <w:abstractNumId w:val="14"/>
  </w:num>
  <w:num w:numId="12" w16cid:durableId="1997565912">
    <w:abstractNumId w:val="0"/>
  </w:num>
  <w:num w:numId="13" w16cid:durableId="1725979978">
    <w:abstractNumId w:val="22"/>
  </w:num>
  <w:num w:numId="14" w16cid:durableId="1861509942">
    <w:abstractNumId w:val="5"/>
  </w:num>
  <w:num w:numId="15" w16cid:durableId="2018534664">
    <w:abstractNumId w:val="12"/>
  </w:num>
  <w:num w:numId="16" w16cid:durableId="840317636">
    <w:abstractNumId w:val="7"/>
  </w:num>
  <w:num w:numId="17" w16cid:durableId="982928210">
    <w:abstractNumId w:val="8"/>
  </w:num>
  <w:num w:numId="18" w16cid:durableId="1655986350">
    <w:abstractNumId w:val="16"/>
  </w:num>
  <w:num w:numId="19" w16cid:durableId="1126775357">
    <w:abstractNumId w:val="10"/>
  </w:num>
  <w:num w:numId="20" w16cid:durableId="1640259969">
    <w:abstractNumId w:val="21"/>
  </w:num>
  <w:num w:numId="21" w16cid:durableId="378171830">
    <w:abstractNumId w:val="18"/>
  </w:num>
  <w:num w:numId="22" w16cid:durableId="1295404062">
    <w:abstractNumId w:val="4"/>
  </w:num>
  <w:num w:numId="23" w16cid:durableId="42631490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ok, Kevin M.">
    <w15:presenceInfo w15:providerId="AD" w15:userId="S::kmook@legion.org::5d1da36d-022b-48c6-b737-f7d5dbdb0b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90"/>
    <w:rsid w:val="00157CA1"/>
    <w:rsid w:val="001C3B8F"/>
    <w:rsid w:val="00316736"/>
    <w:rsid w:val="0038013E"/>
    <w:rsid w:val="0062024B"/>
    <w:rsid w:val="00714361"/>
    <w:rsid w:val="00773E90"/>
    <w:rsid w:val="0085736B"/>
    <w:rsid w:val="0094498C"/>
    <w:rsid w:val="00996EAF"/>
    <w:rsid w:val="00B67EC5"/>
    <w:rsid w:val="00E12444"/>
    <w:rsid w:val="00E60EBC"/>
    <w:rsid w:val="00E85C8F"/>
    <w:rsid w:val="00ED571C"/>
    <w:rsid w:val="00FF6331"/>
    <w:rsid w:val="11FAA4B2"/>
    <w:rsid w:val="194AAE15"/>
    <w:rsid w:val="21FC517A"/>
    <w:rsid w:val="24299B74"/>
    <w:rsid w:val="2A2F58C3"/>
    <w:rsid w:val="4807B172"/>
    <w:rsid w:val="4A141321"/>
    <w:rsid w:val="63519A39"/>
    <w:rsid w:val="6BB3F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542D"/>
  <w15:chartTrackingRefBased/>
  <w15:docId w15:val="{A4E44FB4-F874-464C-B6ED-AEE26577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3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E90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Bossen, Erin</dc:creator>
  <cp:keywords/>
  <dc:description/>
  <cp:lastModifiedBy>Mook, Kevin M.</cp:lastModifiedBy>
  <cp:revision>2</cp:revision>
  <cp:lastPrinted>2025-01-29T18:39:00Z</cp:lastPrinted>
  <dcterms:created xsi:type="dcterms:W3CDTF">2025-01-29T18:40:00Z</dcterms:created>
  <dcterms:modified xsi:type="dcterms:W3CDTF">2025-01-29T18:40:00Z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c91b28-7e0e-4bfd-870f-ca289b7f09ce_Enabled">
    <vt:lpwstr>true</vt:lpwstr>
  </property>
  <property fmtid="{D5CDD505-2E9C-101B-9397-08002B2CF9AE}" pid="3" name="MSIP_Label_ecc91b28-7e0e-4bfd-870f-ca289b7f09ce_SetDate">
    <vt:lpwstr>2025-01-29T15:04:26Z</vt:lpwstr>
  </property>
  <property fmtid="{D5CDD505-2E9C-101B-9397-08002B2CF9AE}" pid="4" name="MSIP_Label_ecc91b28-7e0e-4bfd-870f-ca289b7f09ce_Method">
    <vt:lpwstr>Standard</vt:lpwstr>
  </property>
  <property fmtid="{D5CDD505-2E9C-101B-9397-08002B2CF9AE}" pid="5" name="MSIP_Label_ecc91b28-7e0e-4bfd-870f-ca289b7f09ce_Name">
    <vt:lpwstr>Confidential</vt:lpwstr>
  </property>
  <property fmtid="{D5CDD505-2E9C-101B-9397-08002B2CF9AE}" pid="6" name="MSIP_Label_ecc91b28-7e0e-4bfd-870f-ca289b7f09ce_SiteId">
    <vt:lpwstr>dd9d243c-8688-470f-8812-4ceb7ac50b6c</vt:lpwstr>
  </property>
  <property fmtid="{D5CDD505-2E9C-101B-9397-08002B2CF9AE}" pid="7" name="MSIP_Label_ecc91b28-7e0e-4bfd-870f-ca289b7f09ce_ActionId">
    <vt:lpwstr>7ec64726-04c5-4a4f-93c9-ec82db29c96d</vt:lpwstr>
  </property>
  <property fmtid="{D5CDD505-2E9C-101B-9397-08002B2CF9AE}" pid="8" name="MSIP_Label_ecc91b28-7e0e-4bfd-870f-ca289b7f09ce_ContentBits">
    <vt:lpwstr>0</vt:lpwstr>
  </property>
</Properties>
</file>